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299B" w14:textId="0B1CD111" w:rsidR="00000C7A" w:rsidRPr="006E15FD" w:rsidRDefault="00000C7A">
      <w:pPr>
        <w:rPr>
          <w:rFonts w:ascii="Arial" w:hAnsi="Arial" w:cs="Arial"/>
          <w:b/>
          <w:bCs/>
        </w:rPr>
      </w:pPr>
      <w:r w:rsidRPr="006E15FD">
        <w:rPr>
          <w:rFonts w:ascii="Arial" w:hAnsi="Arial" w:cs="Arial"/>
          <w:b/>
          <w:bCs/>
        </w:rPr>
        <w:t>Abschlussbericht:</w:t>
      </w:r>
    </w:p>
    <w:p w14:paraId="012FF689" w14:textId="388E1D5C" w:rsidR="00DB0D31" w:rsidRPr="006E15FD" w:rsidRDefault="00DB0D31">
      <w:pPr>
        <w:rPr>
          <w:rFonts w:ascii="Arial" w:hAnsi="Arial" w:cs="Arial"/>
          <w:sz w:val="22"/>
          <w:szCs w:val="22"/>
        </w:rPr>
      </w:pPr>
      <w:r w:rsidRPr="006E15FD">
        <w:rPr>
          <w:rFonts w:ascii="Arial" w:hAnsi="Arial" w:cs="Arial"/>
          <w:sz w:val="22"/>
          <w:szCs w:val="22"/>
        </w:rPr>
        <w:t>Ich hatte ursprünglich zwei Anliegen zum Start der Empowerment-Schulung. Im Verlauf der Treffen habe ich aber gemerkt, dass ich mit meiner Referentinnenrolle eher eine gesonderte Position einnahm. Ich war weder dabei ein Netzwerk aufzubauen, noch war ich Teil des Behindertenbeirates oder half dabei andere Strukturen einer lauten, aktiven Behindertenbewegung ins Leben zu rufen.</w:t>
      </w:r>
      <w:r w:rsidR="006E15FD">
        <w:rPr>
          <w:rFonts w:ascii="Arial" w:hAnsi="Arial" w:cs="Arial"/>
          <w:sz w:val="22"/>
          <w:szCs w:val="22"/>
        </w:rPr>
        <w:br/>
      </w:r>
      <w:r w:rsidRPr="006E15FD">
        <w:rPr>
          <w:rFonts w:ascii="Arial" w:hAnsi="Arial" w:cs="Arial"/>
          <w:sz w:val="22"/>
          <w:szCs w:val="22"/>
        </w:rPr>
        <w:t>Ich war als neuer Teil eines Expertinnenteams hinzugekommen und es war viel wichtiger meine Rolle innerhalb bestehender Strukturen zu finden. Eine, wie noch immer finde, große Herausforderung. Denn alle in diesem Bereich wissen, wie schwierig es ist über so viele Jahre aktiv dabei zu sein, sich klar zu positionieren, sich nicht von „Großen“ klein reden lassen – Ich schaue in meiner ersten Zeit in teilweise sehr müde Gesichter. Alle können Geschichten erzählen, die Empörung, Wut, Trauer oder auch Fassungslosigkeit auslösen. Daneben Erlebnisse, die dafür gesorgt haben, weiterzumachen – die unermüdlich klar machen, dass der letzte Kampf erst gefochten ist, wenn das Leben für wirklich alle Menschen ein Gutes ist.</w:t>
      </w:r>
    </w:p>
    <w:p w14:paraId="221DEC04" w14:textId="1A3823BD" w:rsidR="00EF1FE0" w:rsidRPr="006E15FD" w:rsidRDefault="00EF1FE0">
      <w:pPr>
        <w:rPr>
          <w:rFonts w:ascii="Arial" w:hAnsi="Arial" w:cs="Arial"/>
          <w:sz w:val="22"/>
          <w:szCs w:val="22"/>
        </w:rPr>
      </w:pPr>
      <w:r w:rsidRPr="006E15FD">
        <w:rPr>
          <w:rFonts w:ascii="Arial" w:hAnsi="Arial" w:cs="Arial"/>
          <w:sz w:val="22"/>
          <w:szCs w:val="22"/>
        </w:rPr>
        <w:t>An diese Grundlagen knüpfe ich nun an und für die Zeit der Empowermentschulung war es mein primäres Ziel geworden, mir über meine Arbeitsrolle bewusst zu werden. Das heißt meine Aufgaben, Themenbereiche, die Umsetzung dessen, politische Entwicklungen verfolgen und überlegen, was hat diese für eine Auswirkung auf meine Arbeit, Selbstsicherheit entwickeln für meine Themen und auf der anderen Seite Gespräche nicht überfrachten mit Informationen. Der Rhetorikkurs war dafür eine wunderbare Gelegenheit, in diesem wurde mir vermittelt, dass ich zwar schon viel Wissen mitbringe aber durch Aufregung und den Drang „ich möchte jetzt ganz schnell ein Ergebnis“, mein Input viel zu viele Informationen enthält die andere gar nicht so schnell verarbeiten können. Daran muss ich definitiv noch weiterarbeiten.</w:t>
      </w:r>
    </w:p>
    <w:p w14:paraId="33C7A08C" w14:textId="3F091868" w:rsidR="00333A95" w:rsidRDefault="00EF1FE0">
      <w:pPr>
        <w:rPr>
          <w:rFonts w:ascii="Arial" w:hAnsi="Arial" w:cs="Arial"/>
          <w:sz w:val="22"/>
          <w:szCs w:val="22"/>
        </w:rPr>
      </w:pPr>
      <w:r w:rsidRPr="006E15FD">
        <w:rPr>
          <w:rFonts w:ascii="Arial" w:hAnsi="Arial" w:cs="Arial"/>
          <w:sz w:val="22"/>
          <w:szCs w:val="22"/>
        </w:rPr>
        <w:t>Thematisch war die Schulung sehr breit aufgestellt und hat den Versuch, wirklich allen Ansprüchen der Teilnehmenden gerecht zu werden, gut gemeistert.</w:t>
      </w:r>
      <w:r w:rsidR="00333A95" w:rsidRPr="006E15FD">
        <w:rPr>
          <w:rFonts w:ascii="Arial" w:hAnsi="Arial" w:cs="Arial"/>
          <w:sz w:val="22"/>
          <w:szCs w:val="22"/>
        </w:rPr>
        <w:br/>
        <w:t>Innerhalb der Mitmachtagung, die für sehr viele ein großes Highlight war, wurde noch einmal deutlich, dass einige ihren Weg in die Behindertenpolitik nicht unbedingt aufgrund ihrer Behinderung in erster Linie gefunden haben. Vorher haben sich viele noch gar nicht so richtig in der „Normwelt“ mit ihrer eigenen Behinderung auseinandergesetzt. Das lässt diese Welt auch kaum zu, denn eine Behinderung zu haben</w:t>
      </w:r>
      <w:r w:rsidR="006E15FD" w:rsidRPr="006E15FD">
        <w:rPr>
          <w:rFonts w:ascii="Arial" w:hAnsi="Arial" w:cs="Arial"/>
          <w:sz w:val="22"/>
          <w:szCs w:val="22"/>
        </w:rPr>
        <w:t>/offen zuzugeben</w:t>
      </w:r>
      <w:r w:rsidR="00333A95" w:rsidRPr="006E15FD">
        <w:rPr>
          <w:rFonts w:ascii="Arial" w:hAnsi="Arial" w:cs="Arial"/>
          <w:sz w:val="22"/>
          <w:szCs w:val="22"/>
        </w:rPr>
        <w:t xml:space="preserve"> sendet oft eine Botschaft an nicht-behinderte Menschen – weniger Leistung erbringen zu können, weniger Wissen, weniger Kraft und Stärke. </w:t>
      </w:r>
      <w:r w:rsidR="006E15FD" w:rsidRPr="006E15FD">
        <w:rPr>
          <w:rFonts w:ascii="Arial" w:hAnsi="Arial" w:cs="Arial"/>
          <w:sz w:val="22"/>
          <w:szCs w:val="22"/>
        </w:rPr>
        <w:br/>
      </w:r>
      <w:r w:rsidR="00333A95" w:rsidRPr="006E15FD">
        <w:rPr>
          <w:rFonts w:ascii="Arial" w:hAnsi="Arial" w:cs="Arial"/>
          <w:sz w:val="22"/>
          <w:szCs w:val="22"/>
        </w:rPr>
        <w:t>Aber ich habe etwas anderes gelernt und gesehen! Ich sehe Menschen mit Behinderungen und Beeinträchtigungen, die ein unglaubliches Aufgabenpensum meistern mit ihrer Behinderung. Ich sehe sehr kluge, reflektierte, wissbegierige und starke Köpfe, die oft das Motto „Jetzt erst recht…“ aktiv leben und gestalten. Ich sehe Menschen, die ehrlich zueinander sind</w:t>
      </w:r>
      <w:r w:rsidR="006E15FD" w:rsidRPr="006E15FD">
        <w:rPr>
          <w:rFonts w:ascii="Arial" w:hAnsi="Arial" w:cs="Arial"/>
          <w:sz w:val="22"/>
          <w:szCs w:val="22"/>
        </w:rPr>
        <w:t xml:space="preserve">, </w:t>
      </w:r>
      <w:r w:rsidR="00333A95" w:rsidRPr="006E15FD">
        <w:rPr>
          <w:rFonts w:ascii="Arial" w:hAnsi="Arial" w:cs="Arial"/>
          <w:sz w:val="22"/>
          <w:szCs w:val="22"/>
        </w:rPr>
        <w:t>wenn sie sich mal nicht gut fühlen und nicht</w:t>
      </w:r>
      <w:r w:rsidR="006E15FD" w:rsidRPr="006E15FD">
        <w:rPr>
          <w:rFonts w:ascii="Arial" w:hAnsi="Arial" w:cs="Arial"/>
          <w:sz w:val="22"/>
          <w:szCs w:val="22"/>
        </w:rPr>
        <w:t xml:space="preserve"> den Anspruch haben einer konstruierten Normwelt zu gefallen und möglichst nicht negativ aufzufallen. </w:t>
      </w:r>
      <w:r w:rsidR="006E15FD" w:rsidRPr="006E15FD">
        <w:rPr>
          <w:rFonts w:ascii="Arial" w:hAnsi="Arial" w:cs="Arial"/>
          <w:sz w:val="22"/>
          <w:szCs w:val="22"/>
        </w:rPr>
        <w:br/>
        <w:t>All diese Punkte helfen mir dabei mich mit meiner eigenen Behinderung auseinanderzusetzen, sie als einen Teil von mir anzuerkennen welcher mir sogar neue Türen öffnet. Sie als Grundlage meiner Arbeit zu sehen, denn nur dadurch darf ich die Arbeit als Selbstvertreterin ausführen.</w:t>
      </w:r>
    </w:p>
    <w:p w14:paraId="47CF2774" w14:textId="6502AC96" w:rsidR="006E15FD" w:rsidRDefault="006E15FD">
      <w:pPr>
        <w:rPr>
          <w:rFonts w:ascii="Arial" w:hAnsi="Arial" w:cs="Arial"/>
          <w:sz w:val="22"/>
          <w:szCs w:val="22"/>
        </w:rPr>
      </w:pPr>
      <w:r>
        <w:rPr>
          <w:rFonts w:ascii="Arial" w:hAnsi="Arial" w:cs="Arial"/>
          <w:sz w:val="22"/>
          <w:szCs w:val="22"/>
        </w:rPr>
        <w:lastRenderedPageBreak/>
        <w:t>Somit bin ich froh und stolz ein Teil dieser Bewegung geworden zu sein. Empowerment sollte vor allem für junge Menschen mit den unterschiedlichsten Beeinträchtigungen angeboten werden. Es öffnet Wege in ein neues Selbst, welches sich zutraut laut zu werden.</w:t>
      </w:r>
    </w:p>
    <w:p w14:paraId="521197D3" w14:textId="52BF92B4" w:rsidR="006E15FD" w:rsidRPr="006E15FD" w:rsidRDefault="006E15FD">
      <w:pPr>
        <w:rPr>
          <w:rFonts w:ascii="Arial" w:hAnsi="Arial" w:cs="Arial"/>
          <w:sz w:val="22"/>
          <w:szCs w:val="22"/>
        </w:rPr>
      </w:pPr>
      <w:r>
        <w:rPr>
          <w:rFonts w:ascii="Arial" w:hAnsi="Arial" w:cs="Arial"/>
          <w:sz w:val="22"/>
          <w:szCs w:val="22"/>
        </w:rPr>
        <w:t>Danke für diese wunderbare Gelegenheit!</w:t>
      </w:r>
    </w:p>
    <w:p w14:paraId="37FAF488" w14:textId="515986C9" w:rsidR="00EF1FE0" w:rsidRPr="006E15FD" w:rsidRDefault="00EF1FE0">
      <w:pPr>
        <w:rPr>
          <w:rFonts w:ascii="Arial" w:hAnsi="Arial" w:cs="Arial"/>
          <w:sz w:val="22"/>
          <w:szCs w:val="22"/>
        </w:rPr>
      </w:pPr>
    </w:p>
    <w:sectPr w:rsidR="00EF1FE0" w:rsidRPr="006E15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7A"/>
    <w:rsid w:val="00000C7A"/>
    <w:rsid w:val="00176C07"/>
    <w:rsid w:val="00333A95"/>
    <w:rsid w:val="006E15FD"/>
    <w:rsid w:val="00DB0D31"/>
    <w:rsid w:val="00EF1F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D93"/>
  <w15:chartTrackingRefBased/>
  <w15:docId w15:val="{9B38FC8B-420F-4067-B7CA-25BAEBD7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0C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00C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00C7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00C7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00C7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00C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0C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0C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0C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0C7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00C7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00C7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00C7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00C7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00C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0C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0C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0C7A"/>
    <w:rPr>
      <w:rFonts w:eastAsiaTheme="majorEastAsia" w:cstheme="majorBidi"/>
      <w:color w:val="272727" w:themeColor="text1" w:themeTint="D8"/>
    </w:rPr>
  </w:style>
  <w:style w:type="paragraph" w:styleId="Titel">
    <w:name w:val="Title"/>
    <w:basedOn w:val="Standard"/>
    <w:next w:val="Standard"/>
    <w:link w:val="TitelZchn"/>
    <w:uiPriority w:val="10"/>
    <w:qFormat/>
    <w:rsid w:val="00000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0C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0C7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0C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0C7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0C7A"/>
    <w:rPr>
      <w:i/>
      <w:iCs/>
      <w:color w:val="404040" w:themeColor="text1" w:themeTint="BF"/>
    </w:rPr>
  </w:style>
  <w:style w:type="paragraph" w:styleId="Listenabsatz">
    <w:name w:val="List Paragraph"/>
    <w:basedOn w:val="Standard"/>
    <w:uiPriority w:val="34"/>
    <w:qFormat/>
    <w:rsid w:val="00000C7A"/>
    <w:pPr>
      <w:ind w:left="720"/>
      <w:contextualSpacing/>
    </w:pPr>
  </w:style>
  <w:style w:type="character" w:styleId="IntensiveHervorhebung">
    <w:name w:val="Intense Emphasis"/>
    <w:basedOn w:val="Absatz-Standardschriftart"/>
    <w:uiPriority w:val="21"/>
    <w:qFormat/>
    <w:rsid w:val="00000C7A"/>
    <w:rPr>
      <w:i/>
      <w:iCs/>
      <w:color w:val="2F5496" w:themeColor="accent1" w:themeShade="BF"/>
    </w:rPr>
  </w:style>
  <w:style w:type="paragraph" w:styleId="IntensivesZitat">
    <w:name w:val="Intense Quote"/>
    <w:basedOn w:val="Standard"/>
    <w:next w:val="Standard"/>
    <w:link w:val="IntensivesZitatZchn"/>
    <w:uiPriority w:val="30"/>
    <w:qFormat/>
    <w:rsid w:val="00000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00C7A"/>
    <w:rPr>
      <w:i/>
      <w:iCs/>
      <w:color w:val="2F5496" w:themeColor="accent1" w:themeShade="BF"/>
    </w:rPr>
  </w:style>
  <w:style w:type="character" w:styleId="IntensiverVerweis">
    <w:name w:val="Intense Reference"/>
    <w:basedOn w:val="Absatz-Standardschriftart"/>
    <w:uiPriority w:val="32"/>
    <w:qFormat/>
    <w:rsid w:val="00000C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3209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dc:creator>
  <cp:keywords/>
  <dc:description/>
  <cp:lastModifiedBy>Beatrice</cp:lastModifiedBy>
  <cp:revision>3</cp:revision>
  <dcterms:created xsi:type="dcterms:W3CDTF">2026-01-13T11:47:00Z</dcterms:created>
  <dcterms:modified xsi:type="dcterms:W3CDTF">2026-01-13T13:31:00Z</dcterms:modified>
</cp:coreProperties>
</file>